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
        <w:tblW w:w="14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7"/>
        <w:gridCol w:w="7738"/>
      </w:tblGrid>
      <w:tr w:rsidR="00F12BC1" w:rsidRPr="00DD4AB8" w14:paraId="28890EBB" w14:textId="77777777" w:rsidTr="003D429A">
        <w:trPr>
          <w:trHeight w:val="174"/>
        </w:trPr>
        <w:tc>
          <w:tcPr>
            <w:tcW w:w="6997" w:type="dxa"/>
            <w:shd w:val="clear" w:color="auto" w:fill="BDD6EE" w:themeFill="accent1" w:themeFillTint="66"/>
          </w:tcPr>
          <w:p w14:paraId="7F450013" w14:textId="27A386F6" w:rsidR="00F12BC1" w:rsidRPr="00502FBE" w:rsidRDefault="00F12BC1" w:rsidP="0087419C">
            <w:pPr>
              <w:pStyle w:val="NoSpacing"/>
              <w:rPr>
                <w:rFonts w:ascii="Arial" w:hAnsi="Arial" w:cs="Arial"/>
                <w:b/>
                <w:sz w:val="16"/>
                <w:szCs w:val="16"/>
              </w:rPr>
            </w:pPr>
            <w:r w:rsidRPr="00502FBE">
              <w:rPr>
                <w:rFonts w:ascii="Arial" w:hAnsi="Arial" w:cs="Arial"/>
                <w:b/>
                <w:sz w:val="16"/>
                <w:szCs w:val="16"/>
              </w:rPr>
              <w:t>English (</w:t>
            </w:r>
            <w:r w:rsidR="0087419C">
              <w:rPr>
                <w:rFonts w:ascii="Arial" w:hAnsi="Arial" w:cs="Arial"/>
                <w:b/>
                <w:sz w:val="16"/>
                <w:szCs w:val="16"/>
              </w:rPr>
              <w:t>CAN</w:t>
            </w:r>
            <w:r w:rsidRPr="00502FBE">
              <w:rPr>
                <w:rFonts w:ascii="Arial" w:hAnsi="Arial" w:cs="Arial"/>
                <w:b/>
                <w:sz w:val="16"/>
                <w:szCs w:val="16"/>
              </w:rPr>
              <w:t>)</w:t>
            </w:r>
          </w:p>
        </w:tc>
        <w:tc>
          <w:tcPr>
            <w:tcW w:w="7738" w:type="dxa"/>
            <w:shd w:val="clear" w:color="auto" w:fill="BDD6EE" w:themeFill="accent1" w:themeFillTint="66"/>
          </w:tcPr>
          <w:p w14:paraId="1520DB48" w14:textId="3F3EF102" w:rsidR="00F12BC1" w:rsidRPr="00502FBE" w:rsidRDefault="0087419C" w:rsidP="0087419C">
            <w:pPr>
              <w:pStyle w:val="NoSpacing"/>
              <w:rPr>
                <w:rFonts w:ascii="Arial" w:hAnsi="Arial" w:cs="Arial"/>
                <w:b/>
                <w:sz w:val="16"/>
                <w:szCs w:val="16"/>
              </w:rPr>
            </w:pPr>
            <w:r>
              <w:rPr>
                <w:rFonts w:ascii="Arial" w:hAnsi="Arial" w:cs="Arial"/>
                <w:b/>
                <w:sz w:val="16"/>
                <w:szCs w:val="16"/>
              </w:rPr>
              <w:t>French</w:t>
            </w:r>
            <w:r w:rsidR="00F12BC1" w:rsidRPr="00502FBE">
              <w:rPr>
                <w:rFonts w:ascii="Arial" w:hAnsi="Arial" w:cs="Arial"/>
                <w:b/>
                <w:sz w:val="16"/>
                <w:szCs w:val="16"/>
              </w:rPr>
              <w:t xml:space="preserve"> (</w:t>
            </w:r>
            <w:r>
              <w:rPr>
                <w:rFonts w:ascii="Arial" w:hAnsi="Arial" w:cs="Arial"/>
                <w:b/>
                <w:sz w:val="16"/>
                <w:szCs w:val="16"/>
              </w:rPr>
              <w:t>CAN</w:t>
            </w:r>
            <w:r w:rsidR="00F12BC1" w:rsidRPr="00502FBE">
              <w:rPr>
                <w:rFonts w:ascii="Arial" w:hAnsi="Arial" w:cs="Arial"/>
                <w:b/>
                <w:sz w:val="16"/>
                <w:szCs w:val="16"/>
              </w:rPr>
              <w:t>)</w:t>
            </w:r>
          </w:p>
        </w:tc>
      </w:tr>
      <w:tr w:rsidR="00F12BC1" w:rsidRPr="00BD1236" w14:paraId="78419795" w14:textId="77777777" w:rsidTr="003D429A">
        <w:trPr>
          <w:trHeight w:val="3626"/>
        </w:trPr>
        <w:tc>
          <w:tcPr>
            <w:tcW w:w="6997" w:type="dxa"/>
          </w:tcPr>
          <w:p w14:paraId="2D06F0E7" w14:textId="77777777" w:rsidR="00F12BC1" w:rsidRDefault="00F12BC1" w:rsidP="003D429A">
            <w:pPr>
              <w:pStyle w:val="NoSpacing"/>
              <w:rPr>
                <w:rFonts w:ascii="Arial" w:hAnsi="Arial" w:cs="Arial"/>
                <w:b/>
                <w:sz w:val="16"/>
                <w:szCs w:val="16"/>
              </w:rPr>
            </w:pPr>
            <w:r>
              <w:rPr>
                <w:rFonts w:ascii="Arial" w:hAnsi="Arial" w:cs="Arial"/>
                <w:b/>
                <w:sz w:val="16"/>
                <w:szCs w:val="16"/>
              </w:rPr>
              <w:t xml:space="preserve">BOB® B-Safe 35 Infant Car Seat by </w:t>
            </w:r>
            <w:proofErr w:type="spellStart"/>
            <w:r>
              <w:rPr>
                <w:rFonts w:ascii="Arial" w:hAnsi="Arial" w:cs="Arial"/>
                <w:b/>
                <w:sz w:val="16"/>
                <w:szCs w:val="16"/>
              </w:rPr>
              <w:t>Britax</w:t>
            </w:r>
            <w:proofErr w:type="spellEnd"/>
            <w:r>
              <w:rPr>
                <w:rFonts w:ascii="Arial" w:hAnsi="Arial" w:cs="Arial"/>
                <w:b/>
                <w:sz w:val="16"/>
                <w:szCs w:val="16"/>
              </w:rPr>
              <w:t>®</w:t>
            </w:r>
          </w:p>
          <w:p w14:paraId="7E54A701" w14:textId="77777777" w:rsidR="00F12BC1" w:rsidRDefault="00F12BC1" w:rsidP="003D429A">
            <w:pPr>
              <w:pStyle w:val="NoSpacing"/>
              <w:rPr>
                <w:rFonts w:ascii="Arial" w:hAnsi="Arial" w:cs="Arial"/>
                <w:sz w:val="16"/>
                <w:szCs w:val="16"/>
              </w:rPr>
            </w:pPr>
          </w:p>
          <w:p w14:paraId="1097D072" w14:textId="77777777" w:rsidR="00F12BC1" w:rsidRPr="00DD4AB8" w:rsidRDefault="00F12BC1" w:rsidP="003D429A">
            <w:pPr>
              <w:pStyle w:val="NoSpacing"/>
              <w:rPr>
                <w:rFonts w:ascii="Arial" w:hAnsi="Arial" w:cs="Arial"/>
                <w:sz w:val="16"/>
                <w:szCs w:val="16"/>
              </w:rPr>
            </w:pPr>
          </w:p>
          <w:p w14:paraId="2B245B4A" w14:textId="77777777" w:rsidR="00F12BC1" w:rsidRPr="00DD4AB8" w:rsidRDefault="00F12BC1" w:rsidP="003D429A">
            <w:pPr>
              <w:rPr>
                <w:rFonts w:ascii="Arial" w:hAnsi="Arial" w:cs="Arial"/>
                <w:b/>
                <w:bCs/>
                <w:iCs/>
                <w:sz w:val="16"/>
                <w:szCs w:val="16"/>
              </w:rPr>
            </w:pPr>
            <w:r>
              <w:rPr>
                <w:rFonts w:ascii="Arial" w:hAnsi="Arial" w:cs="Arial"/>
                <w:b/>
                <w:bCs/>
                <w:iCs/>
                <w:sz w:val="16"/>
                <w:szCs w:val="16"/>
              </w:rPr>
              <w:t>Short Copy</w:t>
            </w:r>
          </w:p>
          <w:p w14:paraId="2CCEF05D" w14:textId="52AABF89" w:rsidR="00F12BC1" w:rsidRDefault="00F12BC1" w:rsidP="003D429A">
            <w:pPr>
              <w:autoSpaceDE w:val="0"/>
              <w:autoSpaceDN w:val="0"/>
              <w:adjustRightInd w:val="0"/>
              <w:rPr>
                <w:rFonts w:ascii="Arial" w:hAnsi="Arial" w:cs="Arial"/>
                <w:sz w:val="16"/>
                <w:szCs w:val="16"/>
              </w:rPr>
            </w:pPr>
            <w:r w:rsidRPr="00822B0A">
              <w:rPr>
                <w:rFonts w:ascii="Arial" w:hAnsi="Arial" w:cs="Arial"/>
                <w:sz w:val="16"/>
                <w:szCs w:val="16"/>
              </w:rPr>
              <w:t xml:space="preserve">The BOB B-Safe 35 by </w:t>
            </w:r>
            <w:proofErr w:type="spellStart"/>
            <w:r w:rsidRPr="00822B0A">
              <w:rPr>
                <w:rFonts w:ascii="Arial" w:hAnsi="Arial" w:cs="Arial"/>
                <w:sz w:val="16"/>
                <w:szCs w:val="16"/>
              </w:rPr>
              <w:t>Britax</w:t>
            </w:r>
            <w:proofErr w:type="spellEnd"/>
            <w:r w:rsidRPr="00822B0A">
              <w:rPr>
                <w:rFonts w:ascii="Arial" w:hAnsi="Arial" w:cs="Arial"/>
                <w:sz w:val="16"/>
                <w:szCs w:val="16"/>
              </w:rPr>
              <w:t xml:space="preserve"> combines unmatched protection with distinctive </w:t>
            </w:r>
            <w:bookmarkStart w:id="0" w:name="_GoBack"/>
            <w:bookmarkEnd w:id="0"/>
            <w:r w:rsidRPr="00822B0A">
              <w:rPr>
                <w:rFonts w:ascii="Arial" w:hAnsi="Arial" w:cs="Arial"/>
                <w:sz w:val="16"/>
                <w:szCs w:val="16"/>
              </w:rPr>
              <w:t xml:space="preserve">style. So BOB owners rejoice – </w:t>
            </w:r>
            <w:proofErr w:type="spellStart"/>
            <w:r w:rsidRPr="00822B0A">
              <w:rPr>
                <w:rFonts w:ascii="Arial" w:hAnsi="Arial" w:cs="Arial"/>
                <w:sz w:val="16"/>
                <w:szCs w:val="16"/>
              </w:rPr>
              <w:t>Britax</w:t>
            </w:r>
            <w:proofErr w:type="spellEnd"/>
            <w:r w:rsidRPr="00822B0A">
              <w:rPr>
                <w:rFonts w:ascii="Arial" w:hAnsi="Arial" w:cs="Arial"/>
                <w:sz w:val="16"/>
                <w:szCs w:val="16"/>
              </w:rPr>
              <w:t xml:space="preserve">, the #1 brand in safety technology, has an infant car seat just for you. And with just an adapter (sold separately), you can create the perfect BOB travel system. The BOB B-Safe 35 surrounds your baby with a deep, contoured energy-absorbing shell; side impact protection and steel frame. And securely installing the car seat is a snap with quick lower </w:t>
            </w:r>
            <w:r w:rsidR="00544EBF">
              <w:rPr>
                <w:rFonts w:ascii="Arial" w:hAnsi="Arial" w:cs="Arial"/>
                <w:sz w:val="16"/>
                <w:szCs w:val="16"/>
              </w:rPr>
              <w:t>connectors</w:t>
            </w:r>
            <w:r w:rsidRPr="00822B0A">
              <w:rPr>
                <w:rFonts w:ascii="Arial" w:hAnsi="Arial" w:cs="Arial"/>
                <w:sz w:val="16"/>
                <w:szCs w:val="16"/>
              </w:rPr>
              <w:t xml:space="preserve"> and center-pull straps.</w:t>
            </w:r>
          </w:p>
          <w:p w14:paraId="19E7E865" w14:textId="77777777" w:rsidR="00F12BC1" w:rsidRDefault="00F12BC1" w:rsidP="003D429A">
            <w:pPr>
              <w:autoSpaceDE w:val="0"/>
              <w:autoSpaceDN w:val="0"/>
              <w:adjustRightInd w:val="0"/>
              <w:rPr>
                <w:rFonts w:ascii="Arial" w:hAnsi="Arial" w:cs="Arial"/>
                <w:i/>
                <w:sz w:val="16"/>
                <w:szCs w:val="16"/>
              </w:rPr>
            </w:pPr>
          </w:p>
          <w:p w14:paraId="70CB1E8A" w14:textId="77777777" w:rsidR="00F12BC1" w:rsidRDefault="00F12BC1" w:rsidP="003D429A">
            <w:pPr>
              <w:autoSpaceDE w:val="0"/>
              <w:autoSpaceDN w:val="0"/>
              <w:adjustRightInd w:val="0"/>
              <w:rPr>
                <w:rFonts w:ascii="Arial" w:hAnsi="Arial" w:cs="Arial"/>
                <w:b/>
                <w:bCs/>
                <w:sz w:val="16"/>
                <w:szCs w:val="16"/>
              </w:rPr>
            </w:pPr>
            <w:r>
              <w:rPr>
                <w:rFonts w:ascii="Arial" w:hAnsi="Arial" w:cs="Arial"/>
                <w:b/>
                <w:bCs/>
                <w:sz w:val="16"/>
                <w:szCs w:val="16"/>
              </w:rPr>
              <w:t>Long Copy</w:t>
            </w:r>
          </w:p>
          <w:p w14:paraId="3B5F88A6" w14:textId="77777777" w:rsidR="00F12BC1" w:rsidRPr="00822B0A" w:rsidRDefault="00F12BC1" w:rsidP="003D429A">
            <w:pPr>
              <w:autoSpaceDE w:val="0"/>
              <w:autoSpaceDN w:val="0"/>
              <w:adjustRightInd w:val="0"/>
              <w:rPr>
                <w:rFonts w:ascii="Arial" w:hAnsi="Arial" w:cs="Arial"/>
                <w:bCs/>
                <w:sz w:val="16"/>
                <w:szCs w:val="16"/>
              </w:rPr>
            </w:pPr>
            <w:r w:rsidRPr="00822B0A">
              <w:rPr>
                <w:rFonts w:ascii="Arial" w:hAnsi="Arial" w:cs="Arial"/>
                <w:bCs/>
                <w:sz w:val="16"/>
                <w:szCs w:val="16"/>
              </w:rPr>
              <w:t xml:space="preserve">The BOB B-Safe 35 by </w:t>
            </w:r>
            <w:proofErr w:type="spellStart"/>
            <w:r w:rsidRPr="00822B0A">
              <w:rPr>
                <w:rFonts w:ascii="Arial" w:hAnsi="Arial" w:cs="Arial"/>
                <w:bCs/>
                <w:sz w:val="16"/>
                <w:szCs w:val="16"/>
              </w:rPr>
              <w:t>Britax</w:t>
            </w:r>
            <w:proofErr w:type="spellEnd"/>
            <w:r w:rsidRPr="00822B0A">
              <w:rPr>
                <w:rFonts w:ascii="Arial" w:hAnsi="Arial" w:cs="Arial"/>
                <w:bCs/>
                <w:sz w:val="16"/>
                <w:szCs w:val="16"/>
              </w:rPr>
              <w:t xml:space="preserve"> combines unmatched protection with distinctive BOB style. So BOB owners rejoice – </w:t>
            </w:r>
            <w:proofErr w:type="spellStart"/>
            <w:r w:rsidRPr="00822B0A">
              <w:rPr>
                <w:rFonts w:ascii="Arial" w:hAnsi="Arial" w:cs="Arial"/>
                <w:bCs/>
                <w:sz w:val="16"/>
                <w:szCs w:val="16"/>
              </w:rPr>
              <w:t>Britax</w:t>
            </w:r>
            <w:proofErr w:type="spellEnd"/>
            <w:r w:rsidRPr="00822B0A">
              <w:rPr>
                <w:rFonts w:ascii="Arial" w:hAnsi="Arial" w:cs="Arial"/>
                <w:bCs/>
                <w:sz w:val="16"/>
                <w:szCs w:val="16"/>
              </w:rPr>
              <w:t>, the #1 brand in safety technology, has an infant car seat just for you. And with just an adapter (sold separately), you can create the perfect BOB travel system for your family.</w:t>
            </w:r>
          </w:p>
          <w:p w14:paraId="5B0A0D2A" w14:textId="77777777" w:rsidR="00F12BC1" w:rsidRPr="00822B0A" w:rsidRDefault="00F12BC1" w:rsidP="003D429A">
            <w:pPr>
              <w:autoSpaceDE w:val="0"/>
              <w:autoSpaceDN w:val="0"/>
              <w:adjustRightInd w:val="0"/>
              <w:rPr>
                <w:rFonts w:ascii="Arial" w:hAnsi="Arial" w:cs="Arial"/>
                <w:bCs/>
                <w:sz w:val="16"/>
                <w:szCs w:val="16"/>
              </w:rPr>
            </w:pPr>
            <w:r w:rsidRPr="00822B0A">
              <w:rPr>
                <w:rFonts w:ascii="Arial" w:hAnsi="Arial" w:cs="Arial"/>
                <w:bCs/>
                <w:sz w:val="16"/>
                <w:szCs w:val="16"/>
              </w:rPr>
              <w:t xml:space="preserve"> </w:t>
            </w:r>
          </w:p>
          <w:p w14:paraId="2BA7DB53" w14:textId="77777777" w:rsidR="00F12BC1" w:rsidRPr="00822B0A" w:rsidRDefault="00F12BC1" w:rsidP="003D429A">
            <w:pPr>
              <w:autoSpaceDE w:val="0"/>
              <w:autoSpaceDN w:val="0"/>
              <w:adjustRightInd w:val="0"/>
              <w:rPr>
                <w:rFonts w:ascii="Arial" w:hAnsi="Arial" w:cs="Arial"/>
                <w:bCs/>
                <w:sz w:val="16"/>
                <w:szCs w:val="16"/>
              </w:rPr>
            </w:pPr>
            <w:r w:rsidRPr="00822B0A">
              <w:rPr>
                <w:rFonts w:ascii="Arial" w:hAnsi="Arial" w:cs="Arial"/>
                <w:bCs/>
                <w:sz w:val="16"/>
                <w:szCs w:val="16"/>
              </w:rPr>
              <w:t xml:space="preserve">This car seat comes with </w:t>
            </w:r>
            <w:proofErr w:type="spellStart"/>
            <w:r w:rsidRPr="00822B0A">
              <w:rPr>
                <w:rFonts w:ascii="Arial" w:hAnsi="Arial" w:cs="Arial"/>
                <w:bCs/>
                <w:sz w:val="16"/>
                <w:szCs w:val="16"/>
              </w:rPr>
              <w:t>Britax</w:t>
            </w:r>
            <w:proofErr w:type="spellEnd"/>
            <w:r w:rsidRPr="00822B0A">
              <w:rPr>
                <w:rFonts w:ascii="Arial" w:hAnsi="Arial" w:cs="Arial"/>
                <w:bCs/>
                <w:sz w:val="16"/>
                <w:szCs w:val="16"/>
              </w:rPr>
              <w:t xml:space="preserve">-exclusive </w:t>
            </w:r>
            <w:proofErr w:type="spellStart"/>
            <w:r w:rsidRPr="00822B0A">
              <w:rPr>
                <w:rFonts w:ascii="Arial" w:hAnsi="Arial" w:cs="Arial"/>
                <w:bCs/>
                <w:sz w:val="16"/>
                <w:szCs w:val="16"/>
              </w:rPr>
              <w:t>SafeCell</w:t>
            </w:r>
            <w:proofErr w:type="spellEnd"/>
            <w:r w:rsidRPr="00822B0A">
              <w:rPr>
                <w:rFonts w:ascii="Arial" w:hAnsi="Arial" w:cs="Arial"/>
                <w:bCs/>
                <w:sz w:val="16"/>
                <w:szCs w:val="16"/>
              </w:rPr>
              <w:t xml:space="preserve"> Impact Protection, a world-class system of safety components. These features include a steel frame for all-out strength and a base that compresses to absorb energy during a collision.</w:t>
            </w:r>
          </w:p>
          <w:p w14:paraId="6195DB8A" w14:textId="77777777" w:rsidR="00F12BC1" w:rsidRPr="00822B0A" w:rsidRDefault="00F12BC1" w:rsidP="003D429A">
            <w:pPr>
              <w:autoSpaceDE w:val="0"/>
              <w:autoSpaceDN w:val="0"/>
              <w:adjustRightInd w:val="0"/>
              <w:rPr>
                <w:rFonts w:ascii="Arial" w:hAnsi="Arial" w:cs="Arial"/>
                <w:bCs/>
                <w:sz w:val="16"/>
                <w:szCs w:val="16"/>
              </w:rPr>
            </w:pPr>
            <w:r w:rsidRPr="00822B0A">
              <w:rPr>
                <w:rFonts w:ascii="Arial" w:hAnsi="Arial" w:cs="Arial"/>
                <w:bCs/>
                <w:sz w:val="16"/>
                <w:szCs w:val="16"/>
              </w:rPr>
              <w:t xml:space="preserve"> </w:t>
            </w:r>
          </w:p>
          <w:p w14:paraId="4D14158C" w14:textId="77777777" w:rsidR="00F12BC1" w:rsidRPr="00822B0A" w:rsidRDefault="00F12BC1" w:rsidP="003D429A">
            <w:pPr>
              <w:autoSpaceDE w:val="0"/>
              <w:autoSpaceDN w:val="0"/>
              <w:adjustRightInd w:val="0"/>
              <w:rPr>
                <w:rFonts w:ascii="Arial" w:hAnsi="Arial" w:cs="Arial"/>
                <w:bCs/>
                <w:sz w:val="16"/>
                <w:szCs w:val="16"/>
              </w:rPr>
            </w:pPr>
            <w:r w:rsidRPr="00822B0A">
              <w:rPr>
                <w:rFonts w:ascii="Arial" w:hAnsi="Arial" w:cs="Arial"/>
                <w:bCs/>
                <w:sz w:val="16"/>
                <w:szCs w:val="16"/>
              </w:rPr>
              <w:t>The BOB B-Safe 35 also has top side impact protection for your baby. Since this type of accident is common and tends to result in the most severe injuries, this car seat has a deep shell lined with energy-absorbing foam to shield your little one from side collisions. The contoured shell also minimizes side-to-side movement to maximize protection and the space-efficient design takes up less room in your car.</w:t>
            </w:r>
          </w:p>
          <w:p w14:paraId="168B8297" w14:textId="77777777" w:rsidR="00F12BC1" w:rsidRPr="00822B0A" w:rsidRDefault="00F12BC1" w:rsidP="003D429A">
            <w:pPr>
              <w:autoSpaceDE w:val="0"/>
              <w:autoSpaceDN w:val="0"/>
              <w:adjustRightInd w:val="0"/>
              <w:rPr>
                <w:rFonts w:ascii="Arial" w:hAnsi="Arial" w:cs="Arial"/>
                <w:bCs/>
                <w:sz w:val="16"/>
                <w:szCs w:val="16"/>
              </w:rPr>
            </w:pPr>
            <w:r w:rsidRPr="00822B0A">
              <w:rPr>
                <w:rFonts w:ascii="Arial" w:hAnsi="Arial" w:cs="Arial"/>
                <w:bCs/>
                <w:sz w:val="16"/>
                <w:szCs w:val="16"/>
              </w:rPr>
              <w:t xml:space="preserve"> </w:t>
            </w:r>
          </w:p>
          <w:p w14:paraId="011D8F76" w14:textId="3226C5B4" w:rsidR="00F12BC1" w:rsidRDefault="00F12BC1" w:rsidP="003D429A">
            <w:pPr>
              <w:autoSpaceDE w:val="0"/>
              <w:autoSpaceDN w:val="0"/>
              <w:adjustRightInd w:val="0"/>
              <w:rPr>
                <w:rFonts w:ascii="Arial" w:hAnsi="Arial" w:cs="Arial"/>
                <w:b/>
                <w:bCs/>
                <w:sz w:val="16"/>
                <w:szCs w:val="16"/>
              </w:rPr>
            </w:pPr>
            <w:r w:rsidRPr="00822B0A">
              <w:rPr>
                <w:rFonts w:ascii="Arial" w:hAnsi="Arial" w:cs="Arial"/>
                <w:bCs/>
                <w:sz w:val="16"/>
                <w:szCs w:val="16"/>
              </w:rPr>
              <w:t xml:space="preserve">Car seats need to be installed without error to provide full protection. However, up to 75 percent of seats are incorrectly installed. This unsettling percentage is why </w:t>
            </w:r>
            <w:proofErr w:type="spellStart"/>
            <w:r w:rsidRPr="00822B0A">
              <w:rPr>
                <w:rFonts w:ascii="Arial" w:hAnsi="Arial" w:cs="Arial"/>
                <w:bCs/>
                <w:sz w:val="16"/>
                <w:szCs w:val="16"/>
              </w:rPr>
              <w:t>Britax</w:t>
            </w:r>
            <w:proofErr w:type="spellEnd"/>
            <w:r w:rsidRPr="00822B0A">
              <w:rPr>
                <w:rFonts w:ascii="Arial" w:hAnsi="Arial" w:cs="Arial"/>
                <w:bCs/>
                <w:sz w:val="16"/>
                <w:szCs w:val="16"/>
              </w:rPr>
              <w:t xml:space="preserve"> designs seats with the easiest installation possible to grant you peace of mind when you hit the road with your child. Safely install the BOB B-Safe 35’s base using the center-pull straps and quick lower </w:t>
            </w:r>
            <w:r w:rsidR="00D536E5">
              <w:rPr>
                <w:rFonts w:ascii="Arial" w:hAnsi="Arial" w:cs="Arial"/>
                <w:bCs/>
                <w:sz w:val="16"/>
                <w:szCs w:val="16"/>
              </w:rPr>
              <w:t xml:space="preserve">LUAS </w:t>
            </w:r>
            <w:r w:rsidR="003F1515">
              <w:rPr>
                <w:rFonts w:ascii="Arial" w:hAnsi="Arial" w:cs="Arial"/>
                <w:bCs/>
                <w:sz w:val="16"/>
                <w:szCs w:val="16"/>
              </w:rPr>
              <w:t>connectors</w:t>
            </w:r>
            <w:r w:rsidRPr="00822B0A">
              <w:rPr>
                <w:rFonts w:ascii="Arial" w:hAnsi="Arial" w:cs="Arial"/>
                <w:bCs/>
                <w:sz w:val="16"/>
                <w:szCs w:val="16"/>
              </w:rPr>
              <w:t>. And just press a button to detach.</w:t>
            </w:r>
          </w:p>
          <w:p w14:paraId="6615429C" w14:textId="77777777" w:rsidR="00F12BC1" w:rsidRPr="00DD4AB8" w:rsidRDefault="00F12BC1" w:rsidP="003D429A">
            <w:pPr>
              <w:autoSpaceDE w:val="0"/>
              <w:autoSpaceDN w:val="0"/>
              <w:adjustRightInd w:val="0"/>
              <w:rPr>
                <w:rFonts w:ascii="Arial" w:hAnsi="Arial" w:cs="Arial"/>
                <w:b/>
                <w:bCs/>
                <w:sz w:val="16"/>
                <w:szCs w:val="16"/>
              </w:rPr>
            </w:pPr>
          </w:p>
          <w:p w14:paraId="58A942F9" w14:textId="77777777" w:rsidR="00F12BC1" w:rsidRDefault="00F12BC1" w:rsidP="003D429A">
            <w:pPr>
              <w:autoSpaceDE w:val="0"/>
              <w:autoSpaceDN w:val="0"/>
              <w:adjustRightInd w:val="0"/>
              <w:rPr>
                <w:rFonts w:ascii="Arial" w:hAnsi="Arial" w:cs="Arial"/>
                <w:sz w:val="16"/>
                <w:szCs w:val="16"/>
                <w:lang w:bidi="ar-SA"/>
              </w:rPr>
            </w:pPr>
            <w:r>
              <w:rPr>
                <w:rFonts w:ascii="Arial" w:hAnsi="Arial" w:cs="Arial"/>
                <w:b/>
                <w:bCs/>
                <w:sz w:val="16"/>
                <w:szCs w:val="16"/>
              </w:rPr>
              <w:t>Features and Benefits</w:t>
            </w:r>
          </w:p>
          <w:p w14:paraId="707B29C3" w14:textId="77777777" w:rsidR="00F12BC1" w:rsidRPr="00E43AA8" w:rsidRDefault="00F12BC1" w:rsidP="003D429A">
            <w:pPr>
              <w:autoSpaceDE w:val="0"/>
              <w:autoSpaceDN w:val="0"/>
              <w:adjustRightInd w:val="0"/>
              <w:rPr>
                <w:rFonts w:ascii="Arial" w:hAnsi="Arial" w:cs="Arial"/>
                <w:bCs/>
                <w:sz w:val="16"/>
                <w:szCs w:val="16"/>
              </w:rPr>
            </w:pPr>
            <w:r w:rsidRPr="00EC1110">
              <w:rPr>
                <w:rFonts w:ascii="Arial" w:hAnsi="Arial" w:cs="Arial"/>
                <w:sz w:val="16"/>
                <w:szCs w:val="16"/>
                <w:lang w:bidi="ar-SA"/>
              </w:rPr>
              <w:t xml:space="preserve">• </w:t>
            </w:r>
            <w:proofErr w:type="spellStart"/>
            <w:r w:rsidRPr="00965CE0">
              <w:rPr>
                <w:rFonts w:ascii="Arial" w:hAnsi="Arial" w:cs="Arial"/>
                <w:bCs/>
                <w:sz w:val="16"/>
                <w:szCs w:val="16"/>
              </w:rPr>
              <w:t>SafeCell</w:t>
            </w:r>
            <w:proofErr w:type="spellEnd"/>
            <w:r w:rsidRPr="00965CE0">
              <w:rPr>
                <w:rFonts w:ascii="Arial" w:hAnsi="Arial" w:cs="Arial"/>
                <w:bCs/>
                <w:sz w:val="16"/>
                <w:szCs w:val="16"/>
              </w:rPr>
              <w:t xml:space="preserve"> Impact Protection is an integrated system of safety components that works to protect your child beyond federal safety standards.</w:t>
            </w:r>
          </w:p>
          <w:p w14:paraId="3FFE1FD7" w14:textId="77777777"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Side impact protection features a deep foam-lined shell to shield your child</w:t>
            </w:r>
            <w:r>
              <w:rPr>
                <w:rFonts w:ascii="Arial" w:hAnsi="Arial" w:cs="Arial"/>
                <w:sz w:val="16"/>
                <w:szCs w:val="16"/>
                <w:lang w:bidi="ar-SA"/>
              </w:rPr>
              <w:t>.</w:t>
            </w:r>
            <w:r w:rsidRPr="007320AC">
              <w:rPr>
                <w:rFonts w:ascii="Arial" w:hAnsi="Arial" w:cs="Arial"/>
                <w:sz w:val="16"/>
                <w:szCs w:val="16"/>
                <w:lang w:bidi="ar-SA"/>
              </w:rPr>
              <w:t xml:space="preserve"> </w:t>
            </w:r>
          </w:p>
          <w:p w14:paraId="13185AA4" w14:textId="77777777" w:rsidR="00F12BC1" w:rsidRPr="00925FF5" w:rsidRDefault="00F12BC1" w:rsidP="003D429A">
            <w:pPr>
              <w:autoSpaceDE w:val="0"/>
              <w:autoSpaceDN w:val="0"/>
              <w:adjustRightInd w:val="0"/>
              <w:rPr>
                <w:rFonts w:ascii="Arial" w:hAnsi="Arial" w:cs="Arial"/>
                <w:sz w:val="16"/>
                <w:szCs w:val="16"/>
                <w:lang w:bidi="ar-SA"/>
              </w:rPr>
            </w:pPr>
            <w:r>
              <w:rPr>
                <w:rFonts w:ascii="Arial" w:hAnsi="Arial" w:cs="Arial"/>
                <w:sz w:val="16"/>
                <w:szCs w:val="16"/>
                <w:lang w:bidi="ar-SA"/>
              </w:rPr>
              <w:t>•</w:t>
            </w:r>
            <w:r w:rsidRPr="00925FF5">
              <w:rPr>
                <w:rFonts w:ascii="Arial" w:hAnsi="Arial" w:cs="Arial"/>
                <w:sz w:val="16"/>
                <w:szCs w:val="16"/>
              </w:rPr>
              <w:t xml:space="preserve"> </w:t>
            </w:r>
            <w:r w:rsidRPr="00965CE0">
              <w:rPr>
                <w:rFonts w:ascii="Arial" w:hAnsi="Arial" w:cs="Arial"/>
                <w:sz w:val="16"/>
                <w:szCs w:val="16"/>
              </w:rPr>
              <w:t>Impact-absorbing base compresses to reduce the rough force of a collision.</w:t>
            </w:r>
          </w:p>
          <w:p w14:paraId="285A0FC2" w14:textId="77777777" w:rsidR="00F12BC1" w:rsidRDefault="00F12BC1" w:rsidP="003D429A">
            <w:pPr>
              <w:autoSpaceDE w:val="0"/>
              <w:autoSpaceDN w:val="0"/>
              <w:adjustRightInd w:val="0"/>
              <w:rPr>
                <w:rFonts w:ascii="Arial" w:hAnsi="Arial" w:cs="Arial"/>
                <w:sz w:val="16"/>
                <w:szCs w:val="16"/>
                <w:lang w:bidi="ar-SA"/>
              </w:rPr>
            </w:pPr>
            <w:r>
              <w:rPr>
                <w:rFonts w:ascii="Arial" w:hAnsi="Arial" w:cs="Arial"/>
                <w:sz w:val="16"/>
                <w:szCs w:val="16"/>
                <w:lang w:bidi="ar-SA"/>
              </w:rPr>
              <w:t xml:space="preserve">• </w:t>
            </w:r>
            <w:r w:rsidRPr="00965CE0">
              <w:rPr>
                <w:rFonts w:ascii="Arial" w:hAnsi="Arial" w:cs="Arial"/>
                <w:sz w:val="16"/>
                <w:szCs w:val="16"/>
                <w:lang w:bidi="ar-SA"/>
              </w:rPr>
              <w:t>Impact-stabilizing steel frame offers superior strength where you need it most: at the connection point to the vehicle.</w:t>
            </w:r>
          </w:p>
          <w:p w14:paraId="221B5893" w14:textId="525B6E0B" w:rsidR="00F12BC1" w:rsidRDefault="00F12BC1" w:rsidP="003D429A">
            <w:pPr>
              <w:autoSpaceDE w:val="0"/>
              <w:autoSpaceDN w:val="0"/>
              <w:adjustRightInd w:val="0"/>
              <w:rPr>
                <w:rFonts w:ascii="Arial" w:hAnsi="Arial" w:cs="Arial"/>
                <w:sz w:val="16"/>
                <w:szCs w:val="16"/>
                <w:lang w:bidi="ar-SA"/>
              </w:rPr>
            </w:pPr>
            <w:r>
              <w:rPr>
                <w:rFonts w:ascii="Arial" w:hAnsi="Arial" w:cs="Arial"/>
                <w:sz w:val="16"/>
                <w:szCs w:val="16"/>
                <w:lang w:bidi="ar-SA"/>
              </w:rPr>
              <w:t xml:space="preserve">• </w:t>
            </w:r>
            <w:proofErr w:type="spellStart"/>
            <w:r w:rsidRPr="00965CE0">
              <w:rPr>
                <w:rFonts w:ascii="Arial" w:hAnsi="Arial" w:cs="Arial"/>
                <w:sz w:val="16"/>
                <w:szCs w:val="16"/>
                <w:lang w:bidi="ar-SA"/>
              </w:rPr>
              <w:t>SafeCenter</w:t>
            </w:r>
            <w:proofErr w:type="spellEnd"/>
            <w:r w:rsidRPr="00965CE0">
              <w:rPr>
                <w:rFonts w:ascii="Arial" w:hAnsi="Arial" w:cs="Arial"/>
                <w:sz w:val="16"/>
                <w:szCs w:val="16"/>
                <w:lang w:bidi="ar-SA"/>
              </w:rPr>
              <w:t xml:space="preserve"> </w:t>
            </w:r>
            <w:r w:rsidR="0087419C">
              <w:rPr>
                <w:rFonts w:ascii="Arial" w:hAnsi="Arial" w:cs="Arial"/>
                <w:sz w:val="16"/>
                <w:szCs w:val="16"/>
                <w:lang w:bidi="ar-SA"/>
              </w:rPr>
              <w:t>LUAS</w:t>
            </w:r>
            <w:r w:rsidRPr="00965CE0">
              <w:rPr>
                <w:rFonts w:ascii="Arial" w:hAnsi="Arial" w:cs="Arial"/>
                <w:sz w:val="16"/>
                <w:szCs w:val="16"/>
                <w:lang w:bidi="ar-SA"/>
              </w:rPr>
              <w:t xml:space="preserve"> Installation has center-pull straps that tighten quickly and easily.</w:t>
            </w:r>
          </w:p>
          <w:p w14:paraId="0E21C3BE" w14:textId="77777777"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Contoured shell takes up little space in your vehicle and minimizes side-to-side movement to maximize protection.</w:t>
            </w:r>
          </w:p>
          <w:p w14:paraId="405EF650" w14:textId="77777777"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commentRangeStart w:id="1"/>
            <w:r w:rsidRPr="00965CE0">
              <w:rPr>
                <w:rFonts w:ascii="Arial" w:hAnsi="Arial" w:cs="Arial"/>
                <w:sz w:val="16"/>
                <w:szCs w:val="16"/>
                <w:lang w:bidi="ar-SA"/>
              </w:rPr>
              <w:t xml:space="preserve">Click &amp; Go stroller compatibility allows you to pair the seat with any </w:t>
            </w:r>
            <w:r>
              <w:rPr>
                <w:rFonts w:ascii="Arial" w:hAnsi="Arial" w:cs="Arial"/>
                <w:sz w:val="16"/>
                <w:szCs w:val="16"/>
                <w:lang w:bidi="ar-SA"/>
              </w:rPr>
              <w:t>BOB</w:t>
            </w:r>
            <w:r w:rsidRPr="00965CE0">
              <w:rPr>
                <w:rFonts w:ascii="Arial" w:hAnsi="Arial" w:cs="Arial"/>
                <w:sz w:val="16"/>
                <w:szCs w:val="16"/>
                <w:lang w:bidi="ar-SA"/>
              </w:rPr>
              <w:t xml:space="preserve"> stroller to customize the perfect travel system. </w:t>
            </w:r>
            <w:r>
              <w:rPr>
                <w:rFonts w:ascii="Arial" w:hAnsi="Arial" w:cs="Arial"/>
                <w:sz w:val="16"/>
                <w:szCs w:val="16"/>
                <w:lang w:bidi="ar-SA"/>
              </w:rPr>
              <w:t>Adapters sold separately.</w:t>
            </w:r>
            <w:commentRangeEnd w:id="1"/>
            <w:r>
              <w:rPr>
                <w:rStyle w:val="CommentReference"/>
              </w:rPr>
              <w:commentReference w:id="1"/>
            </w:r>
          </w:p>
          <w:p w14:paraId="161C2DF0" w14:textId="77777777"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Removable head pad acts as a cushion for your child and can be removed when your baby outgrows it.</w:t>
            </w:r>
          </w:p>
          <w:p w14:paraId="521AFF9E" w14:textId="77777777" w:rsidR="00F12BC1" w:rsidRDefault="00F12BC1" w:rsidP="003D429A">
            <w:pPr>
              <w:autoSpaceDE w:val="0"/>
              <w:autoSpaceDN w:val="0"/>
              <w:adjustRightInd w:val="0"/>
              <w:rPr>
                <w:rFonts w:ascii="Arial" w:hAnsi="Arial" w:cs="Arial"/>
                <w:sz w:val="16"/>
                <w:szCs w:val="16"/>
                <w:lang w:bidi="ar-SA"/>
              </w:rPr>
            </w:pPr>
            <w:r>
              <w:rPr>
                <w:rFonts w:ascii="Arial" w:hAnsi="Arial" w:cs="Arial"/>
                <w:sz w:val="16"/>
                <w:szCs w:val="16"/>
                <w:lang w:bidi="ar-SA"/>
              </w:rPr>
              <w:lastRenderedPageBreak/>
              <w:t>•</w:t>
            </w:r>
            <w:r w:rsidRPr="007320AC">
              <w:rPr>
                <w:rFonts w:ascii="Arial" w:hAnsi="Arial" w:cs="Arial"/>
                <w:sz w:val="16"/>
                <w:szCs w:val="16"/>
                <w:lang w:bidi="ar-SA"/>
              </w:rPr>
              <w:t xml:space="preserve"> </w:t>
            </w:r>
            <w:r w:rsidRPr="00965CE0">
              <w:rPr>
                <w:rFonts w:ascii="Arial" w:hAnsi="Arial" w:cs="Arial"/>
                <w:sz w:val="16"/>
                <w:szCs w:val="16"/>
                <w:lang w:bidi="ar-SA"/>
              </w:rPr>
              <w:t>Extra-large canopy protects your little one from sun and rain.</w:t>
            </w:r>
          </w:p>
          <w:p w14:paraId="70CD2969" w14:textId="0A9632C8"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 xml:space="preserve">On/off lower </w:t>
            </w:r>
            <w:r w:rsidR="003801DA">
              <w:rPr>
                <w:rFonts w:ascii="Arial" w:hAnsi="Arial" w:cs="Arial"/>
                <w:sz w:val="16"/>
                <w:szCs w:val="16"/>
                <w:lang w:bidi="ar-SA"/>
              </w:rPr>
              <w:t>LUAS connectors</w:t>
            </w:r>
            <w:r w:rsidRPr="00965CE0">
              <w:rPr>
                <w:rFonts w:ascii="Arial" w:hAnsi="Arial" w:cs="Arial"/>
                <w:sz w:val="16"/>
                <w:szCs w:val="16"/>
                <w:lang w:bidi="ar-SA"/>
              </w:rPr>
              <w:t xml:space="preserve"> easily lock into place and release with the push of a button.</w:t>
            </w:r>
          </w:p>
          <w:p w14:paraId="09BA9942" w14:textId="77777777"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Built-in lock-offs ensure a snug vehicle seat belt installation with minimal effort.</w:t>
            </w:r>
          </w:p>
          <w:p w14:paraId="5696330C" w14:textId="77777777"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Spring-assisted recline makes for easy angle adjustment.</w:t>
            </w:r>
          </w:p>
          <w:p w14:paraId="5B31246E" w14:textId="77777777"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Easy-release harness button makes it simple to loosen harness straps.</w:t>
            </w:r>
          </w:p>
          <w:p w14:paraId="074F7E56" w14:textId="77777777"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w:t>
            </w:r>
            <w:r>
              <w:rPr>
                <w:rFonts w:ascii="Arial" w:hAnsi="Arial" w:cs="Arial"/>
                <w:sz w:val="16"/>
                <w:szCs w:val="16"/>
                <w:lang w:bidi="ar-SA"/>
              </w:rPr>
              <w:t xml:space="preserve"> </w:t>
            </w:r>
            <w:r w:rsidRPr="00965CE0">
              <w:rPr>
                <w:rFonts w:ascii="Arial" w:hAnsi="Arial" w:cs="Arial"/>
                <w:sz w:val="16"/>
                <w:szCs w:val="16"/>
                <w:lang w:bidi="ar-SA"/>
              </w:rPr>
              <w:t>Ergonomic handle makes carrying comfortable with your hand or forearm.</w:t>
            </w:r>
          </w:p>
          <w:p w14:paraId="0FAE4BB6" w14:textId="77777777" w:rsidR="00F12BC1" w:rsidRDefault="00F12BC1" w:rsidP="003D429A">
            <w:pPr>
              <w:autoSpaceDE w:val="0"/>
              <w:autoSpaceDN w:val="0"/>
              <w:adjustRightInd w:val="0"/>
              <w:rPr>
                <w:rFonts w:ascii="Arial" w:hAnsi="Arial" w:cs="Arial"/>
                <w:sz w:val="16"/>
                <w:szCs w:val="16"/>
                <w:lang w:bidi="ar-SA"/>
              </w:rPr>
            </w:pPr>
            <w:r w:rsidRPr="007320AC">
              <w:rPr>
                <w:rFonts w:ascii="Arial" w:hAnsi="Arial" w:cs="Arial"/>
                <w:sz w:val="16"/>
                <w:szCs w:val="16"/>
                <w:lang w:bidi="ar-SA"/>
              </w:rPr>
              <w:t xml:space="preserve">• </w:t>
            </w:r>
            <w:r w:rsidRPr="00965CE0">
              <w:rPr>
                <w:rFonts w:ascii="Arial" w:hAnsi="Arial" w:cs="Arial"/>
                <w:sz w:val="16"/>
                <w:szCs w:val="16"/>
                <w:lang w:bidi="ar-SA"/>
              </w:rPr>
              <w:t>Proudly engineered, tested and made in the USA with global components for top safety and quality.</w:t>
            </w:r>
          </w:p>
          <w:p w14:paraId="2C9B4DE0" w14:textId="77777777" w:rsidR="00F12BC1" w:rsidRPr="00DD4AB8" w:rsidRDefault="00F12BC1" w:rsidP="003D429A">
            <w:pPr>
              <w:autoSpaceDE w:val="0"/>
              <w:autoSpaceDN w:val="0"/>
              <w:adjustRightInd w:val="0"/>
              <w:rPr>
                <w:rFonts w:ascii="Arial" w:hAnsi="Arial" w:cs="Arial"/>
                <w:bCs/>
                <w:sz w:val="16"/>
                <w:szCs w:val="16"/>
              </w:rPr>
            </w:pPr>
          </w:p>
        </w:tc>
        <w:tc>
          <w:tcPr>
            <w:tcW w:w="7738" w:type="dxa"/>
          </w:tcPr>
          <w:p w14:paraId="5D074C29" w14:textId="77777777" w:rsidR="00F12BC1" w:rsidRDefault="00F12BC1" w:rsidP="003D429A">
            <w:pPr>
              <w:autoSpaceDE w:val="0"/>
              <w:autoSpaceDN w:val="0"/>
              <w:adjustRightInd w:val="0"/>
              <w:jc w:val="both"/>
              <w:rPr>
                <w:rFonts w:ascii="Arial" w:hAnsi="Arial" w:cs="Arial"/>
                <w:sz w:val="16"/>
                <w:szCs w:val="16"/>
                <w:lang w:val="es-CO"/>
              </w:rPr>
            </w:pPr>
          </w:p>
          <w:p w14:paraId="7C01AD2A" w14:textId="77777777" w:rsidR="00F12BC1" w:rsidRDefault="00F12BC1" w:rsidP="003D429A">
            <w:pPr>
              <w:autoSpaceDE w:val="0"/>
              <w:autoSpaceDN w:val="0"/>
              <w:adjustRightInd w:val="0"/>
              <w:jc w:val="both"/>
              <w:rPr>
                <w:rFonts w:ascii="Arial" w:hAnsi="Arial" w:cs="Arial"/>
                <w:sz w:val="16"/>
                <w:szCs w:val="16"/>
                <w:lang w:val="es-CO"/>
              </w:rPr>
            </w:pPr>
          </w:p>
          <w:p w14:paraId="675D1027" w14:textId="77777777" w:rsidR="00F12BC1" w:rsidRPr="001A6365" w:rsidRDefault="00F12BC1" w:rsidP="003D429A">
            <w:pPr>
              <w:pStyle w:val="ListParagraph"/>
              <w:autoSpaceDE w:val="0"/>
              <w:autoSpaceDN w:val="0"/>
              <w:adjustRightInd w:val="0"/>
              <w:ind w:left="383"/>
              <w:jc w:val="both"/>
              <w:rPr>
                <w:rFonts w:ascii="Arial" w:hAnsi="Arial" w:cs="Arial"/>
                <w:b/>
                <w:bCs/>
                <w:sz w:val="16"/>
                <w:szCs w:val="16"/>
                <w:lang w:val="es-CO"/>
              </w:rPr>
            </w:pPr>
          </w:p>
        </w:tc>
      </w:tr>
    </w:tbl>
    <w:p w14:paraId="07613328" w14:textId="77777777" w:rsidR="00B12B2A" w:rsidRDefault="00544EBF"/>
    <w:sectPr w:rsidR="00B12B2A" w:rsidSect="00F12BC1">
      <w:headerReference w:type="default" r:id="rId8"/>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mbrill, Melissa" w:date="2015-12-10T15:45:00Z" w:initials="GM">
    <w:p w14:paraId="17D7B7F7" w14:textId="77777777" w:rsidR="00F12BC1" w:rsidRDefault="00F12BC1" w:rsidP="00F12BC1">
      <w:pPr>
        <w:pStyle w:val="CommentText"/>
      </w:pPr>
      <w:r>
        <w:rPr>
          <w:rStyle w:val="CommentReference"/>
        </w:rPr>
        <w:annotationRef/>
      </w:r>
      <w:r>
        <w:t>This is the updated copy I’m suggesting for this bullet point.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D7B7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1F213" w14:textId="77777777" w:rsidR="00F12BC1" w:rsidRDefault="00F12BC1" w:rsidP="00F12BC1">
      <w:r>
        <w:separator/>
      </w:r>
    </w:p>
  </w:endnote>
  <w:endnote w:type="continuationSeparator" w:id="0">
    <w:p w14:paraId="2C1C4FC9" w14:textId="77777777" w:rsidR="00F12BC1" w:rsidRDefault="00F12BC1" w:rsidP="00F1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1FB85" w14:textId="77777777" w:rsidR="00F12BC1" w:rsidRDefault="00F12BC1" w:rsidP="00F12BC1">
      <w:r>
        <w:separator/>
      </w:r>
    </w:p>
  </w:footnote>
  <w:footnote w:type="continuationSeparator" w:id="0">
    <w:p w14:paraId="3F934C18" w14:textId="77777777" w:rsidR="00F12BC1" w:rsidRDefault="00F12BC1" w:rsidP="00F12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9F3F9" w14:textId="77777777" w:rsidR="00F12BC1" w:rsidRDefault="00F12BC1" w:rsidP="00F12BC1">
    <w:pPr>
      <w:pStyle w:val="Header"/>
      <w:tabs>
        <w:tab w:val="left" w:pos="2190"/>
        <w:tab w:val="right" w:pos="13680"/>
      </w:tabs>
      <w:ind w:right="-504"/>
      <w:rPr>
        <w:rFonts w:ascii="Arial" w:hAnsi="Arial" w:cs="Arial"/>
        <w:b/>
        <w:bCs/>
      </w:rPr>
    </w:pPr>
    <w:r>
      <w:rPr>
        <w:noProof/>
      </w:rPr>
      <w:drawing>
        <wp:inline distT="0" distB="0" distL="0" distR="0" wp14:anchorId="0B3A9FEA" wp14:editId="63159A24">
          <wp:extent cx="1565753" cy="457200"/>
          <wp:effectExtent l="0" t="0" r="0" b="0"/>
          <wp:docPr id="1" name="Picture 1" descr="C:\Users\scasey\Desktop\bo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ey\Desktop\bo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90" cy="461328"/>
                  </a:xfrm>
                  <a:prstGeom prst="rect">
                    <a:avLst/>
                  </a:prstGeom>
                  <a:noFill/>
                  <a:ln>
                    <a:noFill/>
                  </a:ln>
                </pic:spPr>
              </pic:pic>
            </a:graphicData>
          </a:graphic>
        </wp:inline>
      </w:drawing>
    </w:r>
    <w:r>
      <w:rPr>
        <w:rFonts w:ascii="Arial" w:hAnsi="Arial" w:cs="Arial"/>
        <w:b/>
        <w:bCs/>
      </w:rPr>
      <w:tab/>
    </w:r>
    <w:r>
      <w:rPr>
        <w:rFonts w:ascii="Arial" w:hAnsi="Arial" w:cs="Arial"/>
        <w:b/>
        <w:bCs/>
      </w:rPr>
      <w:tab/>
    </w:r>
    <w:r>
      <w:rPr>
        <w:rFonts w:ascii="Arial" w:hAnsi="Arial" w:cs="Arial"/>
        <w:b/>
        <w:bCs/>
      </w:rPr>
      <w:tab/>
      <w:t>Retailer Ad &amp; Web Copy</w:t>
    </w:r>
  </w:p>
  <w:p w14:paraId="0B81823C" w14:textId="77777777" w:rsidR="00F12BC1" w:rsidRDefault="00F12BC1">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mbrill, Melissa">
    <w15:presenceInfo w15:providerId="AD" w15:userId="S-1-5-21-231727412-2053188599-1576200651-27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C1"/>
    <w:rsid w:val="001C24F3"/>
    <w:rsid w:val="003801DA"/>
    <w:rsid w:val="003F1515"/>
    <w:rsid w:val="00544EBF"/>
    <w:rsid w:val="0087419C"/>
    <w:rsid w:val="00903721"/>
    <w:rsid w:val="00B71561"/>
    <w:rsid w:val="00D536E5"/>
    <w:rsid w:val="00F1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37802"/>
  <w15:chartTrackingRefBased/>
  <w15:docId w15:val="{7E3F83D3-1CAB-4322-BE83-8AF2050C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C1"/>
    <w:pPr>
      <w:spacing w:after="0" w:line="240" w:lineRule="auto"/>
    </w:pPr>
    <w:rPr>
      <w:rFonts w:ascii="Times New Roman" w:eastAsia="Times New Roman" w:hAnsi="Times New Roman" w:cs="Mangal"/>
      <w:sz w:val="24"/>
      <w:szCs w:val="24"/>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BC1"/>
    <w:pPr>
      <w:tabs>
        <w:tab w:val="center" w:pos="4680"/>
        <w:tab w:val="right" w:pos="9360"/>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F12BC1"/>
  </w:style>
  <w:style w:type="paragraph" w:styleId="Footer">
    <w:name w:val="footer"/>
    <w:basedOn w:val="Normal"/>
    <w:link w:val="FooterChar"/>
    <w:uiPriority w:val="99"/>
    <w:unhideWhenUsed/>
    <w:rsid w:val="00F12BC1"/>
    <w:pPr>
      <w:tabs>
        <w:tab w:val="center" w:pos="4680"/>
        <w:tab w:val="right" w:pos="9360"/>
      </w:tabs>
    </w:pPr>
    <w:rPr>
      <w:rFonts w:asciiTheme="minorHAnsi" w:eastAsiaTheme="minorHAnsi" w:hAnsiTheme="minorHAnsi" w:cstheme="minorBidi"/>
      <w:sz w:val="22"/>
      <w:szCs w:val="22"/>
      <w:lang w:bidi="ar-SA"/>
    </w:rPr>
  </w:style>
  <w:style w:type="character" w:customStyle="1" w:styleId="FooterChar">
    <w:name w:val="Footer Char"/>
    <w:basedOn w:val="DefaultParagraphFont"/>
    <w:link w:val="Footer"/>
    <w:uiPriority w:val="99"/>
    <w:rsid w:val="00F12BC1"/>
  </w:style>
  <w:style w:type="paragraph" w:styleId="NoSpacing">
    <w:name w:val="No Spacing"/>
    <w:qFormat/>
    <w:rsid w:val="00F12BC1"/>
    <w:pPr>
      <w:spacing w:after="0" w:line="240" w:lineRule="auto"/>
    </w:pPr>
    <w:rPr>
      <w:rFonts w:ascii="Calibri" w:eastAsia="Calibri" w:hAnsi="Calibri" w:cs="Calibri"/>
      <w:lang w:eastAsia="ja-JP" w:bidi="hi-IN"/>
    </w:rPr>
  </w:style>
  <w:style w:type="paragraph" w:styleId="ListParagraph">
    <w:name w:val="List Paragraph"/>
    <w:basedOn w:val="Normal"/>
    <w:qFormat/>
    <w:rsid w:val="00F12BC1"/>
    <w:pPr>
      <w:spacing w:after="200" w:line="276" w:lineRule="auto"/>
      <w:ind w:left="720"/>
      <w:contextualSpacing/>
    </w:pPr>
    <w:rPr>
      <w:rFonts w:ascii="Calibri" w:eastAsia="Calibri" w:hAnsi="Calibri" w:cs="Calibri"/>
      <w:sz w:val="22"/>
      <w:szCs w:val="22"/>
      <w:lang w:eastAsia="ja-JP"/>
    </w:rPr>
  </w:style>
  <w:style w:type="character" w:styleId="CommentReference">
    <w:name w:val="annotation reference"/>
    <w:basedOn w:val="DefaultParagraphFont"/>
    <w:uiPriority w:val="99"/>
    <w:semiHidden/>
    <w:unhideWhenUsed/>
    <w:rsid w:val="00F12BC1"/>
    <w:rPr>
      <w:sz w:val="16"/>
      <w:szCs w:val="16"/>
    </w:rPr>
  </w:style>
  <w:style w:type="paragraph" w:styleId="CommentText">
    <w:name w:val="annotation text"/>
    <w:basedOn w:val="Normal"/>
    <w:link w:val="CommentTextChar"/>
    <w:uiPriority w:val="99"/>
    <w:semiHidden/>
    <w:unhideWhenUsed/>
    <w:rsid w:val="00F12BC1"/>
    <w:rPr>
      <w:sz w:val="20"/>
      <w:szCs w:val="18"/>
    </w:rPr>
  </w:style>
  <w:style w:type="character" w:customStyle="1" w:styleId="CommentTextChar">
    <w:name w:val="Comment Text Char"/>
    <w:basedOn w:val="DefaultParagraphFont"/>
    <w:link w:val="CommentText"/>
    <w:uiPriority w:val="99"/>
    <w:semiHidden/>
    <w:rsid w:val="00F12BC1"/>
    <w:rPr>
      <w:rFonts w:ascii="Times New Roman" w:eastAsia="Times New Roman" w:hAnsi="Times New Roman" w:cs="Mangal"/>
      <w:sz w:val="20"/>
      <w:szCs w:val="18"/>
      <w:lang w:bidi="hi-IN"/>
    </w:rPr>
  </w:style>
  <w:style w:type="paragraph" w:styleId="BalloonText">
    <w:name w:val="Balloon Text"/>
    <w:basedOn w:val="Normal"/>
    <w:link w:val="BalloonTextChar"/>
    <w:uiPriority w:val="99"/>
    <w:semiHidden/>
    <w:unhideWhenUsed/>
    <w:rsid w:val="00F12BC1"/>
    <w:rPr>
      <w:rFonts w:ascii="Segoe UI" w:hAnsi="Segoe UI"/>
      <w:sz w:val="18"/>
      <w:szCs w:val="16"/>
    </w:rPr>
  </w:style>
  <w:style w:type="character" w:customStyle="1" w:styleId="BalloonTextChar">
    <w:name w:val="Balloon Text Char"/>
    <w:basedOn w:val="DefaultParagraphFont"/>
    <w:link w:val="BalloonText"/>
    <w:uiPriority w:val="99"/>
    <w:semiHidden/>
    <w:rsid w:val="00F12BC1"/>
    <w:rPr>
      <w:rFonts w:ascii="Segoe UI" w:eastAsia="Times New Roman" w:hAnsi="Segoe UI" w:cs="Mangal"/>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Britax Child Safety, Inc.</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2015-12-10T21:32:00Z</dcterms:created>
  <dcterms:modified xsi:type="dcterms:W3CDTF">2015-12-10T21:54:00Z</dcterms:modified>
</cp:coreProperties>
</file>